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589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396"/>
      </w:tblGrid>
      <w:tr w:rsidR="00FD29C0">
        <w:trPr>
          <w:trHeight w:val="340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C2C2C"/>
                <w:sz w:val="24"/>
                <w:szCs w:val="24"/>
                <w:lang w:eastAsia="de-DE"/>
              </w:rPr>
              <w:t>erledigt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2C2C2C"/>
                <w:sz w:val="24"/>
                <w:szCs w:val="24"/>
                <w:lang w:eastAsia="de-DE"/>
              </w:rPr>
              <w:t>Aufgabe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Titel</w:t>
            </w:r>
            <w:r w:rsidR="007B72D4"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seite, Kopfzeile</w:t>
            </w: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des Lernmoduls und der Dauer geändert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Kapitel- und Seitenbezeichnungen korrekt und einheitlich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Alle Inhalte aus der Vorlage an die neuen Themen angepasst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Platzhalter, Hinweise oder </w:t>
            </w: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Lorem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Ipsum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-Texte gelöscht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Alle Seiten tragen eine Überschrift in der Formatvorlage „</w:t>
            </w:r>
            <w:r w:rsidR="00CE13C9"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Paragraph</w:t>
            </w: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“</w:t>
            </w:r>
            <w:r w:rsidR="00CE13C9"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und Fettdruck</w:t>
            </w:r>
            <w:r w:rsidR="007B72D4"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(„bold“)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Alle Fragen und </w:t>
            </w: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Quizes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haben eine passende Bezeichnung und sind auf Funktionsfähigkeit geprüft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Rechtschreibung und Korrektheit der Inhalte geprüft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Formatierung der Literatur und Quellen geprüft (hochgestellte Zahl und Quelle im APA-Style), mehrere in </w:t>
            </w: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Akkordion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/</w:t>
            </w: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DropDownBar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„Literatur“ —&gt; aufklappbar)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Aufzählungen zu Beginn klein (außer ganze Sätze), Antworten in Fragen groß zu Beginn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Bilder: Hinweise zur Barrierefreiheit beachtet (Bilder tragen Alternativtexte oder sind als dekorativ gekennzeichnet, Bilder enthalten im </w:t>
            </w: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>MouseOvertext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lang w:eastAsia="de-DE"/>
              </w:rPr>
              <w:t xml:space="preserve"> den Namen des Autors und der Bilddatenbank)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>Dateien: Quellenangaben und CC-Lizenzierung beachtet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7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>Youtube</w:t>
            </w:r>
            <w:proofErr w:type="spellEnd"/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 xml:space="preserve"> Video korrekt eingebunden? („Erweiterten Datenschutzmodus aktivieren“ anklicken)</w:t>
            </w:r>
          </w:p>
        </w:tc>
      </w:tr>
      <w:tr w:rsidR="00FD29C0">
        <w:trPr>
          <w:trHeight w:val="624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FD29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29C0" w:rsidRDefault="00B72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>Mail mit</w:t>
            </w:r>
            <w:r w:rsidR="00B77CAD"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 xml:space="preserve"> Info</w:t>
            </w:r>
            <w:r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>rmationen (wie Name, Mailadresse, Rahmen, Wunschkategorie)</w:t>
            </w:r>
            <w:r w:rsidR="00B77CAD"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 xml:space="preserve"> an </w:t>
            </w:r>
            <w:hyperlink r:id="rId6" w:tooltip="http://zfl-digitalelehre@uni-koeln.de" w:history="1">
              <w:r w:rsidR="00B77CAD">
                <w:rPr>
                  <w:rStyle w:val="Hyperlink"/>
                  <w:rFonts w:ascii="Open Sans" w:eastAsia="Times New Roman" w:hAnsi="Open Sans" w:cs="Open Sans"/>
                  <w:sz w:val="24"/>
                  <w:szCs w:val="24"/>
                  <w:shd w:val="clear" w:color="auto" w:fill="FFFFFF"/>
                  <w:lang w:eastAsia="de-DE"/>
                </w:rPr>
                <w:t>zfl-digitalelehre@uni-koeln.de</w:t>
              </w:r>
            </w:hyperlink>
            <w:r w:rsidR="00B77CAD">
              <w:rPr>
                <w:rFonts w:ascii="Open Sans" w:eastAsia="Times New Roman" w:hAnsi="Open Sans" w:cs="Open Sans"/>
                <w:color w:val="2C2C2C"/>
                <w:sz w:val="24"/>
                <w:szCs w:val="24"/>
                <w:shd w:val="clear" w:color="auto" w:fill="FFFFFF"/>
                <w:lang w:eastAsia="de-DE"/>
              </w:rPr>
              <w:t xml:space="preserve"> bei Wunsch nach Veröffentlichung auf zfl-lernen.de</w:t>
            </w:r>
            <w:bookmarkStart w:id="0" w:name="_GoBack"/>
            <w:bookmarkEnd w:id="0"/>
          </w:p>
        </w:tc>
      </w:tr>
    </w:tbl>
    <w:p w:rsidR="00FD29C0" w:rsidRDefault="00FD29C0"/>
    <w:sectPr w:rsidR="00FD29C0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54" w:rsidRDefault="003F6154">
      <w:pPr>
        <w:spacing w:after="0" w:line="240" w:lineRule="auto"/>
      </w:pPr>
      <w:r>
        <w:separator/>
      </w:r>
    </w:p>
  </w:endnote>
  <w:endnote w:type="continuationSeparator" w:id="0">
    <w:p w:rsidR="003F6154" w:rsidRDefault="003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54" w:rsidRDefault="003F6154">
      <w:pPr>
        <w:spacing w:after="0" w:line="240" w:lineRule="auto"/>
      </w:pPr>
      <w:r>
        <w:separator/>
      </w:r>
    </w:p>
  </w:footnote>
  <w:footnote w:type="continuationSeparator" w:id="0">
    <w:p w:rsidR="003F6154" w:rsidRDefault="003F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C0" w:rsidRDefault="00B77CAD">
    <w:pPr>
      <w:pStyle w:val="docdata"/>
      <w:tabs>
        <w:tab w:val="left" w:pos="7144"/>
        <w:tab w:val="left" w:pos="14288"/>
      </w:tabs>
      <w:spacing w:before="0" w:beforeAutospacing="0" w:after="0" w:afterAutospacing="0"/>
      <w:jc w:val="center"/>
    </w:pPr>
    <w:r>
      <w:rPr>
        <w:rFonts w:ascii="Open Sans Extrabold" w:hAnsi="Open Sans Extrabold" w:cs="Open Sans Extrabold"/>
        <w:b/>
        <w:bCs/>
        <w:color w:val="000000"/>
        <w:sz w:val="28"/>
        <w:szCs w:val="28"/>
      </w:rPr>
      <w:t xml:space="preserve">Checkliste Materialerstellung mit H5P </w:t>
    </w:r>
    <w:proofErr w:type="spellStart"/>
    <w:r>
      <w:rPr>
        <w:rFonts w:ascii="Open Sans Extrabold" w:hAnsi="Open Sans Extrabold" w:cs="Open Sans Extrabold"/>
        <w:b/>
        <w:bCs/>
        <w:color w:val="000000"/>
        <w:sz w:val="28"/>
        <w:szCs w:val="28"/>
      </w:rPr>
      <w:t>ZfL</w:t>
    </w:r>
    <w:proofErr w:type="spellEnd"/>
    <w:r>
      <w:rPr>
        <w:rFonts w:ascii="Open Sans Extrabold" w:hAnsi="Open Sans Extrabold" w:cs="Open Sans Extrabold"/>
        <w:b/>
        <w:bCs/>
        <w:color w:val="000000"/>
        <w:sz w:val="28"/>
        <w:szCs w:val="28"/>
      </w:rPr>
      <w:t xml:space="preserve"> Lernen</w:t>
    </w:r>
  </w:p>
  <w:p w:rsidR="00FD29C0" w:rsidRDefault="00B77CAD">
    <w:pPr>
      <w:pStyle w:val="StandardWeb"/>
      <w:tabs>
        <w:tab w:val="left" w:pos="7144"/>
        <w:tab w:val="left" w:pos="14288"/>
      </w:tabs>
      <w:spacing w:before="0" w:beforeAutospacing="0" w:after="0" w:afterAutospacing="0"/>
      <w:jc w:val="right"/>
    </w:pPr>
    <w:r>
      <w:t> </w:t>
    </w:r>
  </w:p>
  <w:p w:rsidR="00FD29C0" w:rsidRDefault="00FD29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C0"/>
    <w:rsid w:val="003F6154"/>
    <w:rsid w:val="007B72D4"/>
    <w:rsid w:val="00B72F19"/>
    <w:rsid w:val="00B77CAD"/>
    <w:rsid w:val="00CE13C9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ED7"/>
  <w15:docId w15:val="{29C513D9-AEC4-406E-9247-13127ECA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fl-digitalelehre@uni-koel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Mechthild Wiesmann</dc:creator>
  <cp:keywords/>
  <dc:description/>
  <cp:lastModifiedBy>Mechthild Wiesmann</cp:lastModifiedBy>
  <cp:revision>7</cp:revision>
  <dcterms:created xsi:type="dcterms:W3CDTF">2023-12-11T11:00:00Z</dcterms:created>
  <dcterms:modified xsi:type="dcterms:W3CDTF">2025-02-03T16:29:00Z</dcterms:modified>
</cp:coreProperties>
</file>